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17BCA" w14:textId="77777777" w:rsidR="0030166A" w:rsidRPr="002966D5" w:rsidRDefault="0030166A" w:rsidP="0030166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500D480F" wp14:editId="2892389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6A9F5" w14:textId="77777777" w:rsidR="0030166A" w:rsidRPr="002966D5" w:rsidRDefault="0030166A" w:rsidP="003016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4D2F0FA" w14:textId="77777777" w:rsidR="0030166A" w:rsidRPr="002966D5" w:rsidRDefault="0030166A" w:rsidP="003016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B73598C" w14:textId="77777777" w:rsidR="0030166A" w:rsidRPr="002966D5" w:rsidRDefault="0030166A" w:rsidP="0030166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33F2894" w14:textId="77777777" w:rsidR="0030166A" w:rsidRPr="002966D5" w:rsidRDefault="0030166A" w:rsidP="0030166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29046BA4" w14:textId="77777777" w:rsidR="0030166A" w:rsidRPr="002966D5" w:rsidRDefault="0030166A" w:rsidP="0030166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29A23D10" w14:textId="3B44FBA0" w:rsidR="0030166A" w:rsidRPr="002966D5" w:rsidRDefault="0030166A" w:rsidP="0030166A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0</w:t>
      </w:r>
    </w:p>
    <w:p w14:paraId="1F3A27AA" w14:textId="77777777" w:rsidR="007A011B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A011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</w:t>
      </w:r>
    </w:p>
    <w:p w14:paraId="1510583D" w14:textId="77777777" w:rsidR="007A011B" w:rsidRPr="00DB7469" w:rsidRDefault="007A011B" w:rsidP="007A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526F76" w:rsidRPr="003016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0166A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F15C778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1921FFB" w14:textId="4A21DBB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частини першої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статті 26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Закону України «Про місцеве самоврядування в Україні», статтями 12,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58, 59,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126</w:t>
      </w:r>
      <w:r>
        <w:rPr>
          <w:rFonts w:ascii="Times New Roman" w:hAnsi="Times New Roman"/>
          <w:bCs/>
          <w:sz w:val="28"/>
          <w:szCs w:val="28"/>
          <w:lang w:val="uk-UA"/>
        </w:rPr>
        <w:t>¹,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Земельного </w:t>
      </w:r>
      <w:r w:rsidR="005B008A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7A011B">
        <w:rPr>
          <w:rFonts w:ascii="Times New Roman" w:hAnsi="Times New Roman"/>
          <w:sz w:val="28"/>
          <w:szCs w:val="28"/>
          <w:lang w:val="uk-UA"/>
        </w:rPr>
        <w:t xml:space="preserve"> статтями 21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sz w:val="28"/>
          <w:szCs w:val="28"/>
          <w:lang w:val="uk-UA"/>
        </w:rPr>
        <w:t>30, 33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3D6677">
        <w:rPr>
          <w:rFonts w:ascii="Times New Roman" w:hAnsi="Times New Roman"/>
          <w:sz w:val="28"/>
          <w:szCs w:val="28"/>
          <w:lang w:val="uk-UA"/>
        </w:rPr>
        <w:t>оренду землі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DE3AA8">
        <w:rPr>
          <w:rFonts w:ascii="Times New Roman" w:hAnsi="Times New Roman"/>
          <w:sz w:val="28"/>
          <w:szCs w:val="28"/>
          <w:lang w:val="uk-UA"/>
        </w:rPr>
        <w:t>статт</w:t>
      </w:r>
      <w:r w:rsidR="005B008A">
        <w:rPr>
          <w:rFonts w:ascii="Times New Roman" w:hAnsi="Times New Roman"/>
          <w:sz w:val="28"/>
          <w:szCs w:val="28"/>
          <w:lang w:val="uk-UA"/>
        </w:rPr>
        <w:t>ею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51 Водного </w:t>
      </w:r>
      <w:r w:rsidR="005B008A">
        <w:rPr>
          <w:rFonts w:ascii="Times New Roman" w:hAnsi="Times New Roman"/>
          <w:sz w:val="28"/>
          <w:szCs w:val="28"/>
          <w:lang w:val="uk-UA"/>
        </w:rPr>
        <w:t>к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одексу України, </w:t>
      </w:r>
      <w:r w:rsidR="005B008A">
        <w:rPr>
          <w:rFonts w:ascii="Times New Roman" w:hAnsi="Times New Roman"/>
          <w:sz w:val="28"/>
          <w:szCs w:val="28"/>
          <w:lang w:val="uk-UA"/>
        </w:rPr>
        <w:t>п</w:t>
      </w:r>
      <w:r w:rsidR="00DE3AA8">
        <w:rPr>
          <w:rFonts w:ascii="Times New Roman" w:hAnsi="Times New Roman"/>
          <w:sz w:val="28"/>
          <w:szCs w:val="28"/>
          <w:lang w:val="uk-UA"/>
        </w:rPr>
        <w:t>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</w:t>
      </w:r>
      <w:r w:rsidR="005B008A">
        <w:rPr>
          <w:rFonts w:ascii="Times New Roman" w:hAnsi="Times New Roman"/>
          <w:sz w:val="28"/>
          <w:szCs w:val="28"/>
          <w:lang w:val="uk-UA"/>
        </w:rPr>
        <w:t>а</w:t>
      </w:r>
      <w:r w:rsidR="00DE3AA8">
        <w:rPr>
          <w:rFonts w:ascii="Times New Roman" w:hAnsi="Times New Roman"/>
          <w:sz w:val="28"/>
          <w:szCs w:val="28"/>
          <w:lang w:val="uk-UA"/>
        </w:rPr>
        <w:t>м</w:t>
      </w:r>
      <w:r w:rsidR="005B008A">
        <w:rPr>
          <w:rFonts w:ascii="Times New Roman" w:hAnsi="Times New Roman"/>
          <w:sz w:val="28"/>
          <w:szCs w:val="28"/>
          <w:lang w:val="uk-UA"/>
        </w:rPr>
        <w:t>и</w:t>
      </w:r>
      <w:r w:rsidR="00DE3AA8">
        <w:rPr>
          <w:rFonts w:ascii="Times New Roman" w:hAnsi="Times New Roman"/>
          <w:sz w:val="28"/>
          <w:szCs w:val="28"/>
          <w:lang w:val="uk-UA"/>
        </w:rPr>
        <w:t>»</w:t>
      </w:r>
      <w:r w:rsidR="005B008A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D6677">
        <w:rPr>
          <w:rFonts w:ascii="Times New Roman" w:hAnsi="Times New Roman"/>
          <w:sz w:val="28"/>
          <w:szCs w:val="28"/>
          <w:lang w:val="uk-UA"/>
        </w:rPr>
        <w:t>пунктами 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D6677">
        <w:rPr>
          <w:rFonts w:ascii="Times New Roman" w:hAnsi="Times New Roman"/>
          <w:sz w:val="28"/>
          <w:szCs w:val="28"/>
          <w:lang w:val="uk-UA"/>
        </w:rPr>
        <w:t>12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D6677">
        <w:rPr>
          <w:rFonts w:ascii="Times New Roman" w:hAnsi="Times New Roman"/>
          <w:sz w:val="28"/>
          <w:szCs w:val="28"/>
          <w:lang w:val="uk-UA"/>
        </w:rPr>
        <w:t>38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DE3AA8">
        <w:rPr>
          <w:rFonts w:ascii="Times New Roman" w:hAnsi="Times New Roman"/>
          <w:sz w:val="28"/>
          <w:szCs w:val="28"/>
          <w:lang w:val="uk-UA"/>
        </w:rPr>
        <w:t>06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3AA8">
        <w:rPr>
          <w:rFonts w:ascii="Times New Roman" w:hAnsi="Times New Roman"/>
          <w:sz w:val="28"/>
          <w:szCs w:val="28"/>
          <w:lang w:val="uk-UA"/>
        </w:rPr>
        <w:t>вересня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DE3AA8">
        <w:rPr>
          <w:rFonts w:ascii="Times New Roman" w:hAnsi="Times New Roman"/>
          <w:sz w:val="28"/>
          <w:szCs w:val="28"/>
          <w:lang w:val="uk-UA"/>
        </w:rPr>
        <w:t>15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року договору оренди 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 № 523487200-1 водного об’єкта </w:t>
      </w:r>
      <w:r w:rsidR="009D0F2D">
        <w:rPr>
          <w:rFonts w:ascii="Times New Roman" w:hAnsi="Times New Roman"/>
          <w:sz w:val="28"/>
          <w:szCs w:val="28"/>
          <w:lang w:val="uk-UA"/>
        </w:rPr>
        <w:t>комунальної форми власності, кадастровий номер 052348</w:t>
      </w:r>
      <w:r w:rsidR="00DE3AA8">
        <w:rPr>
          <w:rFonts w:ascii="Times New Roman" w:hAnsi="Times New Roman"/>
          <w:sz w:val="28"/>
          <w:szCs w:val="28"/>
          <w:lang w:val="uk-UA"/>
        </w:rPr>
        <w:t>72</w:t>
      </w:r>
      <w:r w:rsidR="009D0F2D">
        <w:rPr>
          <w:rFonts w:ascii="Times New Roman" w:hAnsi="Times New Roman"/>
          <w:sz w:val="28"/>
          <w:szCs w:val="28"/>
          <w:lang w:val="uk-UA"/>
        </w:rPr>
        <w:t>00:0</w:t>
      </w:r>
      <w:r w:rsidR="00DE3AA8">
        <w:rPr>
          <w:rFonts w:ascii="Times New Roman" w:hAnsi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DE3AA8">
        <w:rPr>
          <w:rFonts w:ascii="Times New Roman" w:hAnsi="Times New Roman"/>
          <w:sz w:val="28"/>
          <w:szCs w:val="28"/>
          <w:lang w:val="uk-UA"/>
        </w:rPr>
        <w:t>1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DE3AA8">
        <w:rPr>
          <w:rFonts w:ascii="Times New Roman" w:hAnsi="Times New Roman"/>
          <w:sz w:val="28"/>
          <w:szCs w:val="28"/>
          <w:lang w:val="uk-UA"/>
        </w:rPr>
        <w:t>63</w:t>
      </w:r>
      <w:r w:rsidR="00901958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площею 3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>5320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га, 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DE1D4C7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BAC7BAF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311B48E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8661B" w14:textId="309573F8" w:rsidR="009D0F2D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договору оренди земельної ділянки </w:t>
      </w:r>
      <w:r w:rsidR="00DE3AA8">
        <w:rPr>
          <w:rFonts w:ascii="Times New Roman" w:hAnsi="Times New Roman" w:cs="Times New Roman"/>
          <w:sz w:val="28"/>
          <w:szCs w:val="28"/>
          <w:lang w:val="uk-UA"/>
        </w:rPr>
        <w:t>водного об’єкта к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форми власності, кадастровий номер </w:t>
      </w:r>
      <w:r w:rsidR="009D0F2D">
        <w:rPr>
          <w:rFonts w:ascii="Times New Roman" w:hAnsi="Times New Roman"/>
          <w:sz w:val="28"/>
          <w:szCs w:val="28"/>
          <w:lang w:val="uk-UA"/>
        </w:rPr>
        <w:t>052348</w:t>
      </w:r>
      <w:r w:rsidR="00DE3AA8">
        <w:rPr>
          <w:rFonts w:ascii="Times New Roman" w:hAnsi="Times New Roman"/>
          <w:sz w:val="28"/>
          <w:szCs w:val="28"/>
          <w:lang w:val="uk-UA"/>
        </w:rPr>
        <w:t>72</w:t>
      </w:r>
      <w:r w:rsidR="009D0F2D">
        <w:rPr>
          <w:rFonts w:ascii="Times New Roman" w:hAnsi="Times New Roman"/>
          <w:sz w:val="28"/>
          <w:szCs w:val="28"/>
          <w:lang w:val="uk-UA"/>
        </w:rPr>
        <w:t>00:0</w:t>
      </w:r>
      <w:r w:rsidR="00DE3AA8">
        <w:rPr>
          <w:rFonts w:ascii="Times New Roman" w:hAnsi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DE3AA8">
        <w:rPr>
          <w:rFonts w:ascii="Times New Roman" w:hAnsi="Times New Roman"/>
          <w:sz w:val="28"/>
          <w:szCs w:val="28"/>
          <w:lang w:val="uk-UA"/>
        </w:rPr>
        <w:t>1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DE3AA8">
        <w:rPr>
          <w:rFonts w:ascii="Times New Roman" w:hAnsi="Times New Roman"/>
          <w:sz w:val="28"/>
          <w:szCs w:val="28"/>
          <w:lang w:val="uk-UA"/>
        </w:rPr>
        <w:t>6</w:t>
      </w:r>
      <w:r w:rsidR="009D0F2D">
        <w:rPr>
          <w:rFonts w:ascii="Times New Roman" w:hAnsi="Times New Roman"/>
          <w:sz w:val="28"/>
          <w:szCs w:val="28"/>
          <w:lang w:val="uk-UA"/>
        </w:rPr>
        <w:t>3</w:t>
      </w:r>
      <w:r w:rsidR="00901958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DE3AA8">
        <w:rPr>
          <w:rFonts w:ascii="Times New Roman" w:hAnsi="Times New Roman"/>
          <w:sz w:val="28"/>
          <w:szCs w:val="28"/>
          <w:lang w:val="uk-UA"/>
        </w:rPr>
        <w:t>3,5320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9D0F2D"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DE3AA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AA8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E3AA8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>Мельничуком Іваном Митрофановичем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>Вінницькою обласною державною адміністрацією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про що 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в Державному реєстрі речових прав на нерухоме майно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вчинено запис від 18 вересня 2016 року, номер запису про інше речове право: 16025180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виклавши пункти </w:t>
      </w:r>
      <w:r w:rsidR="003D667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D667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D667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новій редакції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981EE54" w14:textId="77777777" w:rsidR="00DB7469" w:rsidRDefault="009D0F2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A0E228" w14:textId="03CC36BD" w:rsidR="00DB7469" w:rsidRDefault="005B008A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п. </w:t>
      </w:r>
      <w:r w:rsidR="003D667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Нормативн</w:t>
      </w:r>
      <w:r w:rsidR="00872BB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грошова  оцінка земельної ділянки площею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3,5320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га становить –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99462 (дев’яносто дев’ять тисяч чотириста шістдесят дві грив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і)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1109F8" w14:textId="77777777" w:rsidR="00001E4B" w:rsidRDefault="00001E4B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B86F72" w14:textId="74109297" w:rsidR="00001E4B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п. </w:t>
      </w:r>
      <w:r w:rsidR="003D667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Договір укладено на 2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(двадцять) років з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року. Після 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закінчення строку дії договору орендар має переважне право поновити його на новий строк. У цьому разі орендар повинен не пізніше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06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вересня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203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14:paraId="7D984818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12BF32" w14:textId="7A5178E6" w:rsidR="00001E4B" w:rsidRDefault="005B008A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3D667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Орендна плата вноситься «Орендарем» у грошовій формі в розмірі -  12% від нормативної грошової оцінки земельн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к, що становить 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11935,44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одинадцять тисяч дев’ятсот тридцять п’ять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44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коп. за 1 рік.</w:t>
      </w:r>
    </w:p>
    <w:p w14:paraId="283DD262" w14:textId="77777777" w:rsidR="00001E4B" w:rsidRPr="002D1DB6" w:rsidRDefault="00001E4B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14:paraId="66BCBEAF" w14:textId="3065F270" w:rsidR="00001E4B" w:rsidRDefault="00001E4B" w:rsidP="0000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водного об’єкта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3,5320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Мельничуком Іваном Митрофановичем та Вінницькою обласною державною адміністрацією, про що в Державному реєстрі речових прав на нерухоме майно вчинено запис від 18 вересня 2016 року, номер запису про інше речове право: 16025180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EC2B8B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4F69E3" w14:textId="10CD2235" w:rsidR="002C5C74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</w:t>
      </w:r>
      <w:r w:rsidR="008A3BE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0ADB36" w14:textId="77777777" w:rsidR="005B008A" w:rsidRPr="00DB7469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9DDCA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265BBE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A4B89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89BF7" w14:textId="77777777" w:rsidR="00835E22" w:rsidRDefault="00835E22" w:rsidP="00C21C61">
      <w:pPr>
        <w:spacing w:after="0" w:line="240" w:lineRule="auto"/>
      </w:pPr>
      <w:r>
        <w:separator/>
      </w:r>
    </w:p>
  </w:endnote>
  <w:endnote w:type="continuationSeparator" w:id="0">
    <w:p w14:paraId="26F44F3F" w14:textId="77777777" w:rsidR="00835E22" w:rsidRDefault="00835E2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24538" w14:textId="77777777" w:rsidR="00835E22" w:rsidRDefault="00835E22" w:rsidP="00C21C61">
      <w:pPr>
        <w:spacing w:after="0" w:line="240" w:lineRule="auto"/>
      </w:pPr>
      <w:r>
        <w:separator/>
      </w:r>
    </w:p>
  </w:footnote>
  <w:footnote w:type="continuationSeparator" w:id="0">
    <w:p w14:paraId="46643EFD" w14:textId="77777777" w:rsidR="00835E22" w:rsidRDefault="00835E2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145198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1E4B"/>
    <w:rsid w:val="00003464"/>
    <w:rsid w:val="00004898"/>
    <w:rsid w:val="00005551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41CC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166A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D6677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3AE2"/>
    <w:rsid w:val="00514EED"/>
    <w:rsid w:val="00525C91"/>
    <w:rsid w:val="00526F76"/>
    <w:rsid w:val="00531132"/>
    <w:rsid w:val="0053562E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008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3074"/>
    <w:rsid w:val="00776850"/>
    <w:rsid w:val="00776A3A"/>
    <w:rsid w:val="007825B5"/>
    <w:rsid w:val="00797E05"/>
    <w:rsid w:val="007A011B"/>
    <w:rsid w:val="007A3E82"/>
    <w:rsid w:val="007A3E8E"/>
    <w:rsid w:val="007A5A9F"/>
    <w:rsid w:val="007B026C"/>
    <w:rsid w:val="007B1F5F"/>
    <w:rsid w:val="007B2266"/>
    <w:rsid w:val="007B3F49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35E22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BBD"/>
    <w:rsid w:val="00884709"/>
    <w:rsid w:val="00887059"/>
    <w:rsid w:val="0089115F"/>
    <w:rsid w:val="00892C8E"/>
    <w:rsid w:val="008A3BEB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1958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0F2D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52F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E261C"/>
    <w:rsid w:val="00BF1165"/>
    <w:rsid w:val="00BF2890"/>
    <w:rsid w:val="00BF726A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45923"/>
    <w:rsid w:val="00C45DE2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6097"/>
    <w:rsid w:val="00CB726D"/>
    <w:rsid w:val="00CC04F5"/>
    <w:rsid w:val="00CC0685"/>
    <w:rsid w:val="00CC1019"/>
    <w:rsid w:val="00CC3D68"/>
    <w:rsid w:val="00CD2175"/>
    <w:rsid w:val="00CD338D"/>
    <w:rsid w:val="00CE492F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3AA8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799F"/>
  <w15:docId w15:val="{0D83B69D-9540-4C95-BFC3-04320A56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F2D2E-32A3-46BF-955D-8A524116C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2043</Words>
  <Characters>1166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2025-05-15T07:39:00Z</cp:lastPrinted>
  <dcterms:created xsi:type="dcterms:W3CDTF">2025-05-14T05:03:00Z</dcterms:created>
  <dcterms:modified xsi:type="dcterms:W3CDTF">2025-05-23T08:12:00Z</dcterms:modified>
</cp:coreProperties>
</file>